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8D2" w:rsidRDefault="003078D2" w:rsidP="003078D2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Задание 1</w:t>
      </w:r>
    </w:p>
    <w:p w:rsidR="003078D2" w:rsidRDefault="003078D2" w:rsidP="003078D2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Определение сечения проводов участков сооружаемой воздушной линии по допускаемой потере напряжения</w:t>
      </w:r>
    </w:p>
    <w:p w:rsidR="003078D2" w:rsidRDefault="003078D2" w:rsidP="003078D2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</w:p>
    <w:p w:rsidR="003078D2" w:rsidRPr="00A30E67" w:rsidRDefault="003078D2" w:rsidP="003078D2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 w:rsidRPr="00A30E67">
        <w:rPr>
          <w:color w:val="000000"/>
          <w:sz w:val="24"/>
          <w:szCs w:val="24"/>
        </w:rPr>
        <w:t xml:space="preserve">     </w:t>
      </w:r>
      <w:proofErr w:type="spellStart"/>
      <w:r w:rsidRPr="00A30E67">
        <w:rPr>
          <w:color w:val="000000"/>
          <w:sz w:val="24"/>
          <w:szCs w:val="24"/>
        </w:rPr>
        <w:t>Требуется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выбрать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сечение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проводов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участков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сооружаемой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воздушной</w:t>
      </w:r>
      <w:proofErr w:type="spellEnd"/>
      <w:r w:rsidRPr="00A30E67">
        <w:rPr>
          <w:color w:val="000000"/>
          <w:sz w:val="24"/>
          <w:szCs w:val="24"/>
        </w:rPr>
        <w:t xml:space="preserve"> сети </w:t>
      </w:r>
      <w:proofErr w:type="spellStart"/>
      <w:r w:rsidRPr="00A30E67">
        <w:rPr>
          <w:color w:val="000000"/>
          <w:sz w:val="24"/>
          <w:szCs w:val="24"/>
        </w:rPr>
        <w:t>заданного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напряжения</w:t>
      </w:r>
      <w:proofErr w:type="spellEnd"/>
      <w:r w:rsidRPr="00A30E67">
        <w:rPr>
          <w:color w:val="000000"/>
          <w:sz w:val="24"/>
          <w:szCs w:val="24"/>
        </w:rPr>
        <w:t xml:space="preserve"> (рис.</w:t>
      </w:r>
      <w:r>
        <w:rPr>
          <w:color w:val="000000"/>
          <w:sz w:val="24"/>
          <w:szCs w:val="24"/>
          <w:lang w:val="ru-RU"/>
        </w:rPr>
        <w:t>6.1</w:t>
      </w:r>
      <w:r w:rsidRPr="00A30E67">
        <w:rPr>
          <w:color w:val="000000"/>
          <w:sz w:val="24"/>
          <w:szCs w:val="24"/>
        </w:rPr>
        <w:t xml:space="preserve">) по </w:t>
      </w:r>
      <w:proofErr w:type="spellStart"/>
      <w:r w:rsidRPr="00A30E67">
        <w:rPr>
          <w:color w:val="000000"/>
          <w:sz w:val="24"/>
          <w:szCs w:val="24"/>
        </w:rPr>
        <w:t>допускаемой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потере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напряжения</w:t>
      </w:r>
      <w:proofErr w:type="spellEnd"/>
      <w:r w:rsidRPr="00A30E67">
        <w:rPr>
          <w:color w:val="000000"/>
          <w:sz w:val="24"/>
          <w:szCs w:val="24"/>
        </w:rPr>
        <w:t>.</w:t>
      </w:r>
    </w:p>
    <w:p w:rsidR="003078D2" w:rsidRPr="00A30E67" w:rsidRDefault="003078D2" w:rsidP="003078D2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 w:rsidRPr="00A30E67">
        <w:rPr>
          <w:color w:val="000000"/>
          <w:sz w:val="24"/>
          <w:szCs w:val="24"/>
        </w:rPr>
        <w:t xml:space="preserve">     </w:t>
      </w:r>
      <w:proofErr w:type="spellStart"/>
      <w:r w:rsidRPr="00A30E67">
        <w:rPr>
          <w:color w:val="000000"/>
          <w:sz w:val="24"/>
          <w:szCs w:val="24"/>
        </w:rPr>
        <w:t>Данные</w:t>
      </w:r>
      <w:proofErr w:type="spellEnd"/>
      <w:r w:rsidRPr="00A30E67">
        <w:rPr>
          <w:color w:val="000000"/>
          <w:sz w:val="24"/>
          <w:szCs w:val="24"/>
        </w:rPr>
        <w:t xml:space="preserve"> для </w:t>
      </w:r>
      <w:proofErr w:type="spellStart"/>
      <w:r w:rsidRPr="00A30E67">
        <w:rPr>
          <w:color w:val="000000"/>
          <w:sz w:val="24"/>
          <w:szCs w:val="24"/>
        </w:rPr>
        <w:t>расчета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задачи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приведены</w:t>
      </w:r>
      <w:proofErr w:type="spellEnd"/>
      <w:r w:rsidRPr="00A30E67">
        <w:rPr>
          <w:color w:val="000000"/>
          <w:sz w:val="24"/>
          <w:szCs w:val="24"/>
        </w:rPr>
        <w:t xml:space="preserve"> в таблице </w:t>
      </w:r>
      <w:r>
        <w:rPr>
          <w:color w:val="000000"/>
          <w:sz w:val="24"/>
          <w:szCs w:val="24"/>
          <w:lang w:val="ru-RU"/>
        </w:rPr>
        <w:t>6.1</w:t>
      </w:r>
      <w:r w:rsidRPr="00A30E67">
        <w:rPr>
          <w:color w:val="000000"/>
          <w:sz w:val="24"/>
          <w:szCs w:val="24"/>
        </w:rPr>
        <w:t>.</w:t>
      </w:r>
    </w:p>
    <w:p w:rsidR="003078D2" w:rsidRPr="00A30E67" w:rsidRDefault="003078D2" w:rsidP="003078D2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</w:p>
    <w:p w:rsidR="003078D2" w:rsidRPr="00A30E67" w:rsidRDefault="003078D2" w:rsidP="003078D2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  <w:proofErr w:type="spellStart"/>
      <w:r w:rsidRPr="00A30E67">
        <w:rPr>
          <w:color w:val="000000"/>
          <w:sz w:val="24"/>
          <w:szCs w:val="24"/>
        </w:rPr>
        <w:t>Таблица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ru-RU"/>
        </w:rPr>
        <w:t>6.1 -</w:t>
      </w:r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Исходные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данные</w:t>
      </w:r>
      <w:proofErr w:type="spellEnd"/>
      <w:r w:rsidRPr="00A30E67">
        <w:rPr>
          <w:color w:val="000000"/>
          <w:sz w:val="24"/>
          <w:szCs w:val="24"/>
        </w:rPr>
        <w:t xml:space="preserve"> к </w:t>
      </w:r>
      <w:proofErr w:type="spellStart"/>
      <w:r w:rsidRPr="00A30E67">
        <w:rPr>
          <w:color w:val="000000"/>
          <w:sz w:val="24"/>
          <w:szCs w:val="24"/>
        </w:rPr>
        <w:t>расчету</w:t>
      </w:r>
      <w:proofErr w:type="spellEnd"/>
      <w:r w:rsidRPr="00A30E67">
        <w:rPr>
          <w:color w:val="000000"/>
          <w:sz w:val="24"/>
          <w:szCs w:val="24"/>
        </w:rPr>
        <w:t>.</w:t>
      </w:r>
    </w:p>
    <w:tbl>
      <w:tblPr>
        <w:tblW w:w="10452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9"/>
        <w:gridCol w:w="720"/>
        <w:gridCol w:w="720"/>
        <w:gridCol w:w="720"/>
        <w:gridCol w:w="1080"/>
        <w:gridCol w:w="1080"/>
        <w:gridCol w:w="900"/>
        <w:gridCol w:w="1080"/>
        <w:gridCol w:w="900"/>
        <w:gridCol w:w="2003"/>
      </w:tblGrid>
      <w:tr w:rsidR="003078D2" w:rsidRPr="00A30E67" w:rsidTr="002575EB">
        <w:trPr>
          <w:trHeight w:val="1079"/>
        </w:trPr>
        <w:tc>
          <w:tcPr>
            <w:tcW w:w="1249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Номер варианта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 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>U</w: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L</w:t>
            </w:r>
            <w:r w:rsidRPr="00A30E67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2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pt;height:17.25pt" o:ole="">
                  <v:imagedata r:id="rId5" o:title=""/>
                </v:shape>
                <o:OLEObject Type="Embed" ProgID="Equation.3" ShapeID="_x0000_i1025" DrawAspect="Content" ObjectID="_1631026504" r:id="rId6"/>
              </w:objec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L</w:t>
            </w:r>
            <w:r w:rsidRPr="00A30E67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60" w:dyaOrig="340">
                <v:shape id="_x0000_i1026" type="#_x0000_t75" style="width:8.25pt;height:17.25pt" o:ole="">
                  <v:imagedata r:id="rId7" o:title=""/>
                </v:shape>
                <o:OLEObject Type="Embed" ProgID="Equation.3" ShapeID="_x0000_i1026" DrawAspect="Content" ObjectID="_1631026505" r:id="rId8"/>
              </w:objec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r w:rsidRPr="00A30E67">
              <w:rPr>
                <w:color w:val="000000"/>
                <w:sz w:val="24"/>
                <w:szCs w:val="24"/>
              </w:rPr>
              <w:t>Р</w:t>
            </w:r>
            <w:r w:rsidRPr="00A30E67">
              <w:rPr>
                <w:color w:val="000000"/>
                <w:position w:val="-10"/>
                <w:sz w:val="24"/>
                <w:szCs w:val="24"/>
              </w:rPr>
              <w:object w:dxaOrig="120" w:dyaOrig="340">
                <v:shape id="_x0000_i1027" type="#_x0000_t75" style="width:6pt;height:17.25pt" o:ole="">
                  <v:imagedata r:id="rId5" o:title=""/>
                </v:shape>
                <o:OLEObject Type="Embed" ProgID="Equation.3" ShapeID="_x0000_i1027" DrawAspect="Content" ObjectID="_1631026506" r:id="rId9"/>
              </w:object>
            </w:r>
            <w:r w:rsidRPr="00A30E67">
              <w:rPr>
                <w:color w:val="000000"/>
                <w:sz w:val="24"/>
                <w:szCs w:val="24"/>
                <w:lang w:val="en-US"/>
              </w:rPr>
              <w:t>.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кВт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Cosφ</w:t>
            </w:r>
            <w:proofErr w:type="spellEnd"/>
            <w:r w:rsidRPr="00A30E67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20" w:dyaOrig="340">
                <v:shape id="_x0000_i1028" type="#_x0000_t75" style="width:6pt;height:17.25pt" o:ole="">
                  <v:imagedata r:id="rId5" o:title=""/>
                </v:shape>
                <o:OLEObject Type="Embed" ProgID="Equation.3" ShapeID="_x0000_i1028" DrawAspect="Content" ObjectID="_1631026507" r:id="rId10"/>
              </w:object>
            </w:r>
            <w:r w:rsidRPr="00A30E67">
              <w:rPr>
                <w:color w:val="000000"/>
                <w:sz w:val="24"/>
                <w:szCs w:val="24"/>
                <w:lang w:val="en-US"/>
              </w:rPr>
              <w:t>.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Р</w:t>
            </w:r>
            <w:r w:rsidRPr="00A30E67">
              <w:rPr>
                <w:color w:val="000000"/>
                <w:position w:val="-10"/>
                <w:sz w:val="24"/>
                <w:szCs w:val="24"/>
              </w:rPr>
              <w:object w:dxaOrig="160" w:dyaOrig="340">
                <v:shape id="_x0000_i1029" type="#_x0000_t75" style="width:8.25pt;height:17.25pt" o:ole="">
                  <v:imagedata r:id="rId7" o:title=""/>
                </v:shape>
                <o:OLEObject Type="Embed" ProgID="Equation.3" ShapeID="_x0000_i1029" DrawAspect="Content" ObjectID="_1631026508" r:id="rId11"/>
              </w:objec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кВт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cos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φ</w:t>
            </w:r>
            <w:r w:rsidRPr="00A30E67">
              <w:rPr>
                <w:color w:val="000000"/>
                <w:position w:val="-10"/>
                <w:sz w:val="24"/>
                <w:szCs w:val="24"/>
              </w:rPr>
              <w:object w:dxaOrig="160" w:dyaOrig="340">
                <v:shape id="_x0000_i1030" type="#_x0000_t75" style="width:8.25pt;height:17.25pt" o:ole="">
                  <v:imagedata r:id="rId7" o:title=""/>
                </v:shape>
                <o:OLEObject Type="Embed" ProgID="Equation.3" ShapeID="_x0000_i1030" DrawAspect="Content" ObjectID="_1631026509" r:id="rId12"/>
              </w:objec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U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доп</w:t>
            </w:r>
            <w:proofErr w:type="spellEnd"/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Дополнительн</w:t>
            </w:r>
            <w:proofErr w:type="spellEnd"/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условия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476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Миним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расходпровниматериала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0,86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J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J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476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2600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0,86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Миним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расход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проводник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материала</w:t>
            </w:r>
            <w:proofErr w:type="spellEnd"/>
          </w:p>
        </w:tc>
      </w:tr>
      <w:tr w:rsidR="003078D2" w:rsidRPr="00A30E67" w:rsidTr="002575EB">
        <w:trPr>
          <w:trHeight w:val="476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Миним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расход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проводник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материала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1700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J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1700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564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</w:tbl>
    <w:p w:rsidR="003078D2" w:rsidRPr="00A30E67" w:rsidRDefault="003078D2" w:rsidP="003078D2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</w:p>
    <w:p w:rsidR="003078D2" w:rsidRPr="00A30E67" w:rsidRDefault="003078D2" w:rsidP="003078D2">
      <w:pPr>
        <w:tabs>
          <w:tab w:val="left" w:pos="360"/>
          <w:tab w:val="left" w:pos="1920"/>
        </w:tabs>
        <w:rPr>
          <w:sz w:val="24"/>
          <w:szCs w:val="24"/>
        </w:rPr>
      </w:pPr>
      <w:r w:rsidRPr="00A30E67">
        <w:rPr>
          <w:sz w:val="24"/>
          <w:szCs w:val="24"/>
        </w:rPr>
        <w:t xml:space="preserve">      1.  </w:t>
      </w:r>
      <w:r w:rsidRPr="00A30E67">
        <w:rPr>
          <w:sz w:val="24"/>
          <w:szCs w:val="24"/>
          <w:lang w:val="en-US"/>
        </w:rPr>
        <w:t>F</w:t>
      </w:r>
      <w:r w:rsidRPr="00A30E67">
        <w:rPr>
          <w:sz w:val="24"/>
          <w:szCs w:val="24"/>
        </w:rPr>
        <w:t>=</w:t>
      </w:r>
      <w:proofErr w:type="spellStart"/>
      <w:r w:rsidRPr="00A30E67">
        <w:rPr>
          <w:sz w:val="24"/>
          <w:szCs w:val="24"/>
          <w:lang w:val="en-US"/>
        </w:rPr>
        <w:t>const</w:t>
      </w:r>
      <w:proofErr w:type="spellEnd"/>
      <w:r w:rsidRPr="00A30E67">
        <w:rPr>
          <w:sz w:val="24"/>
          <w:szCs w:val="24"/>
        </w:rPr>
        <w:t xml:space="preserve"> – </w:t>
      </w:r>
      <w:proofErr w:type="spellStart"/>
      <w:r w:rsidRPr="00A30E67">
        <w:rPr>
          <w:sz w:val="24"/>
          <w:szCs w:val="24"/>
        </w:rPr>
        <w:t>постоянное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сечение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вдоль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линии</w:t>
      </w:r>
      <w:proofErr w:type="spellEnd"/>
    </w:p>
    <w:p w:rsidR="003078D2" w:rsidRPr="00A30E67" w:rsidRDefault="003078D2" w:rsidP="003078D2">
      <w:pPr>
        <w:tabs>
          <w:tab w:val="left" w:pos="360"/>
          <w:tab w:val="left" w:pos="1920"/>
        </w:tabs>
        <w:ind w:left="360"/>
        <w:rPr>
          <w:sz w:val="24"/>
          <w:szCs w:val="24"/>
        </w:rPr>
      </w:pPr>
      <w:r w:rsidRPr="00A30E67">
        <w:rPr>
          <w:sz w:val="24"/>
          <w:szCs w:val="24"/>
        </w:rPr>
        <w:t xml:space="preserve"> 2.  </w:t>
      </w:r>
      <w:r w:rsidRPr="00A30E67">
        <w:rPr>
          <w:sz w:val="24"/>
          <w:szCs w:val="24"/>
          <w:lang w:val="en-US"/>
        </w:rPr>
        <w:t>j</w:t>
      </w:r>
      <w:r w:rsidRPr="00A30E67">
        <w:rPr>
          <w:sz w:val="24"/>
          <w:szCs w:val="24"/>
        </w:rPr>
        <w:t xml:space="preserve"> =</w:t>
      </w:r>
      <w:proofErr w:type="spellStart"/>
      <w:r w:rsidRPr="00A30E67">
        <w:rPr>
          <w:sz w:val="24"/>
          <w:szCs w:val="24"/>
          <w:lang w:val="en-US"/>
        </w:rPr>
        <w:t>const</w:t>
      </w:r>
      <w:proofErr w:type="spellEnd"/>
      <w:r w:rsidRPr="00A30E67">
        <w:rPr>
          <w:sz w:val="24"/>
          <w:szCs w:val="24"/>
        </w:rPr>
        <w:t xml:space="preserve"> – </w:t>
      </w:r>
      <w:proofErr w:type="spellStart"/>
      <w:r w:rsidRPr="00A30E67">
        <w:rPr>
          <w:sz w:val="24"/>
          <w:szCs w:val="24"/>
        </w:rPr>
        <w:t>постоянная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плотность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тока</w:t>
      </w:r>
      <w:proofErr w:type="spellEnd"/>
      <w:r w:rsidRPr="00A30E67">
        <w:rPr>
          <w:sz w:val="24"/>
          <w:szCs w:val="24"/>
        </w:rPr>
        <w:t xml:space="preserve"> (</w:t>
      </w:r>
      <w:proofErr w:type="spellStart"/>
      <w:r w:rsidRPr="00A30E67">
        <w:rPr>
          <w:sz w:val="24"/>
          <w:szCs w:val="24"/>
        </w:rPr>
        <w:t>или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минимальные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потери</w:t>
      </w:r>
      <w:proofErr w:type="spellEnd"/>
    </w:p>
    <w:p w:rsidR="003078D2" w:rsidRPr="00A30E67" w:rsidRDefault="003078D2" w:rsidP="003078D2">
      <w:pPr>
        <w:tabs>
          <w:tab w:val="left" w:pos="360"/>
          <w:tab w:val="left" w:pos="1920"/>
        </w:tabs>
        <w:ind w:left="720"/>
        <w:rPr>
          <w:sz w:val="24"/>
          <w:szCs w:val="24"/>
        </w:rPr>
      </w:pPr>
      <w:proofErr w:type="spellStart"/>
      <w:r w:rsidRPr="00A30E67">
        <w:rPr>
          <w:sz w:val="24"/>
          <w:szCs w:val="24"/>
        </w:rPr>
        <w:t>мощности</w:t>
      </w:r>
      <w:proofErr w:type="spellEnd"/>
      <w:r w:rsidRPr="00A30E67">
        <w:rPr>
          <w:sz w:val="24"/>
          <w:szCs w:val="24"/>
        </w:rPr>
        <w:t>)</w:t>
      </w:r>
    </w:p>
    <w:p w:rsidR="003078D2" w:rsidRPr="00A30E67" w:rsidRDefault="003078D2" w:rsidP="003078D2">
      <w:pPr>
        <w:tabs>
          <w:tab w:val="left" w:pos="360"/>
          <w:tab w:val="left" w:pos="1920"/>
        </w:tabs>
        <w:rPr>
          <w:sz w:val="24"/>
          <w:szCs w:val="24"/>
        </w:rPr>
      </w:pPr>
      <w:r w:rsidRPr="00A30E67">
        <w:rPr>
          <w:sz w:val="24"/>
          <w:szCs w:val="24"/>
        </w:rPr>
        <w:t xml:space="preserve">     </w:t>
      </w:r>
    </w:p>
    <w:p w:rsidR="003078D2" w:rsidRPr="00A30E67" w:rsidRDefault="003078D2" w:rsidP="003078D2">
      <w:pPr>
        <w:tabs>
          <w:tab w:val="left" w:pos="2460"/>
          <w:tab w:val="left" w:pos="4180"/>
        </w:tabs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177800</wp:posOffset>
                </wp:positionV>
                <wp:extent cx="0" cy="571500"/>
                <wp:effectExtent l="52705" t="13970" r="61595" b="1460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4pt" to="4in,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201930</wp:posOffset>
                </wp:positionV>
                <wp:extent cx="2400300" cy="0"/>
                <wp:effectExtent l="5080" t="9525" r="13970" b="952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5.9pt" to="4in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"/>
            </w:pict>
          </mc:Fallback>
        </mc:AlternateContent>
      </w:r>
      <w:r w:rsidRPr="00A30E67">
        <w:rPr>
          <w:sz w:val="24"/>
          <w:szCs w:val="24"/>
        </w:rPr>
        <w:tab/>
      </w:r>
      <w:r w:rsidRPr="00A30E67">
        <w:rPr>
          <w:sz w:val="24"/>
          <w:szCs w:val="24"/>
          <w:lang w:val="en-US"/>
        </w:rPr>
        <w:t>L</w:t>
      </w:r>
      <w:r w:rsidRPr="00A30E67">
        <w:rPr>
          <w:position w:val="-10"/>
          <w:sz w:val="24"/>
          <w:szCs w:val="24"/>
          <w:lang w:val="en-US"/>
        </w:rPr>
        <w:object w:dxaOrig="120" w:dyaOrig="340">
          <v:shape id="_x0000_i1031" type="#_x0000_t75" style="width:6pt;height:17.25pt" o:ole="">
            <v:imagedata r:id="rId13" o:title=""/>
          </v:shape>
          <o:OLEObject Type="Embed" ProgID="Equation.3" ShapeID="_x0000_i1031" DrawAspect="Content" ObjectID="_1631026510" r:id="rId14"/>
        </w:object>
      </w:r>
      <w:r w:rsidRPr="00A30E67">
        <w:rPr>
          <w:sz w:val="24"/>
          <w:szCs w:val="24"/>
        </w:rPr>
        <w:tab/>
      </w:r>
      <w:proofErr w:type="spellStart"/>
      <w:r w:rsidRPr="00A30E67">
        <w:rPr>
          <w:sz w:val="24"/>
          <w:szCs w:val="24"/>
          <w:lang w:val="en-US"/>
        </w:rPr>
        <w:t>L</w:t>
      </w:r>
      <w:proofErr w:type="spellEnd"/>
      <w:r w:rsidRPr="00A30E67">
        <w:rPr>
          <w:position w:val="-10"/>
          <w:sz w:val="24"/>
          <w:szCs w:val="24"/>
          <w:lang w:val="en-US"/>
        </w:rPr>
        <w:object w:dxaOrig="160" w:dyaOrig="340">
          <v:shape id="_x0000_i1032" type="#_x0000_t75" style="width:8.25pt;height:17.25pt" o:ole="">
            <v:imagedata r:id="rId15" o:title=""/>
          </v:shape>
          <o:OLEObject Type="Embed" ProgID="Equation.3" ShapeID="_x0000_i1032" DrawAspect="Content" ObjectID="_1631026511" r:id="rId16"/>
        </w:object>
      </w:r>
    </w:p>
    <w:p w:rsidR="003078D2" w:rsidRPr="00A30E67" w:rsidRDefault="003078D2" w:rsidP="003078D2">
      <w:pPr>
        <w:tabs>
          <w:tab w:val="left" w:pos="1920"/>
        </w:tabs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111760</wp:posOffset>
                </wp:positionV>
                <wp:extent cx="0" cy="0"/>
                <wp:effectExtent l="5080" t="11430" r="13970" b="76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8.8pt" to="4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95bRgIAAFI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"/>
            </w:pict>
          </mc:Fallback>
        </mc:AlternateContent>
      </w:r>
    </w:p>
    <w:p w:rsidR="003078D2" w:rsidRPr="00A30E67" w:rsidRDefault="003078D2" w:rsidP="003078D2">
      <w:pPr>
        <w:tabs>
          <w:tab w:val="left" w:pos="1920"/>
        </w:tabs>
        <w:rPr>
          <w:sz w:val="24"/>
          <w:szCs w:val="24"/>
        </w:rPr>
      </w:pPr>
    </w:p>
    <w:p w:rsidR="003078D2" w:rsidRPr="00A30E67" w:rsidRDefault="003078D2" w:rsidP="003078D2">
      <w:pPr>
        <w:tabs>
          <w:tab w:val="left" w:pos="1920"/>
        </w:tabs>
        <w:rPr>
          <w:sz w:val="24"/>
          <w:szCs w:val="24"/>
        </w:rPr>
      </w:pPr>
    </w:p>
    <w:p w:rsidR="003078D2" w:rsidRPr="00A30E67" w:rsidRDefault="003078D2" w:rsidP="003078D2">
      <w:pPr>
        <w:tabs>
          <w:tab w:val="left" w:pos="2820"/>
          <w:tab w:val="left" w:pos="5560"/>
        </w:tabs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-626110</wp:posOffset>
                </wp:positionV>
                <wp:extent cx="0" cy="571500"/>
                <wp:effectExtent l="52705" t="8890" r="61595" b="1968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-49.3pt" to="162pt,-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">
                <v:stroke endarrow="block"/>
              </v:line>
            </w:pict>
          </mc:Fallback>
        </mc:AlternateContent>
      </w:r>
      <w:r w:rsidRPr="00A30E67">
        <w:rPr>
          <w:sz w:val="24"/>
          <w:szCs w:val="24"/>
        </w:rPr>
        <w:tab/>
      </w:r>
      <w:r w:rsidRPr="00A30E67">
        <w:rPr>
          <w:sz w:val="24"/>
          <w:szCs w:val="24"/>
          <w:lang w:val="en-US"/>
        </w:rPr>
        <w:t>P</w:t>
      </w:r>
      <w:r w:rsidRPr="00A30E67">
        <w:rPr>
          <w:position w:val="-10"/>
          <w:sz w:val="24"/>
          <w:szCs w:val="24"/>
          <w:lang w:val="en-US"/>
        </w:rPr>
        <w:object w:dxaOrig="120" w:dyaOrig="340">
          <v:shape id="_x0000_i1033" type="#_x0000_t75" style="width:6pt;height:17.25pt" o:ole="">
            <v:imagedata r:id="rId5" o:title=""/>
          </v:shape>
          <o:OLEObject Type="Embed" ProgID="Equation.3" ShapeID="_x0000_i1033" DrawAspect="Content" ObjectID="_1631026512" r:id="rId17"/>
        </w:object>
      </w:r>
      <w:r w:rsidRPr="00A30E67">
        <w:rPr>
          <w:sz w:val="24"/>
          <w:szCs w:val="24"/>
        </w:rPr>
        <w:t xml:space="preserve">, </w:t>
      </w:r>
      <w:r w:rsidRPr="00A30E67">
        <w:rPr>
          <w:color w:val="000000"/>
          <w:sz w:val="24"/>
          <w:szCs w:val="24"/>
        </w:rPr>
        <w:t>с</w:t>
      </w:r>
      <w:proofErr w:type="spellStart"/>
      <w:r w:rsidRPr="00A30E67">
        <w:rPr>
          <w:color w:val="000000"/>
          <w:sz w:val="24"/>
          <w:szCs w:val="24"/>
          <w:lang w:val="en-US"/>
        </w:rPr>
        <w:t>osφ</w:t>
      </w:r>
      <w:proofErr w:type="spellEnd"/>
      <w:r w:rsidRPr="00A30E67">
        <w:rPr>
          <w:color w:val="000000"/>
          <w:position w:val="-10"/>
          <w:sz w:val="24"/>
          <w:szCs w:val="24"/>
          <w:lang w:val="en-US"/>
        </w:rPr>
        <w:object w:dxaOrig="120" w:dyaOrig="340">
          <v:shape id="_x0000_i1034" type="#_x0000_t75" style="width:6pt;height:17.25pt" o:ole="">
            <v:imagedata r:id="rId5" o:title=""/>
          </v:shape>
          <o:OLEObject Type="Embed" ProgID="Equation.3" ShapeID="_x0000_i1034" DrawAspect="Content" ObjectID="_1631026513" r:id="rId18"/>
        </w:object>
      </w:r>
      <w:r w:rsidRPr="00A30E67">
        <w:rPr>
          <w:color w:val="000000"/>
          <w:sz w:val="24"/>
          <w:szCs w:val="24"/>
        </w:rPr>
        <w:tab/>
        <w:t>Р</w:t>
      </w:r>
      <w:r w:rsidRPr="00A30E67">
        <w:rPr>
          <w:color w:val="000000"/>
          <w:position w:val="-10"/>
          <w:sz w:val="24"/>
          <w:szCs w:val="24"/>
        </w:rPr>
        <w:object w:dxaOrig="160" w:dyaOrig="340">
          <v:shape id="_x0000_i1035" type="#_x0000_t75" style="width:8.25pt;height:17.25pt" o:ole="">
            <v:imagedata r:id="rId7" o:title=""/>
          </v:shape>
          <o:OLEObject Type="Embed" ProgID="Equation.3" ShapeID="_x0000_i1035" DrawAspect="Content" ObjectID="_1631026514" r:id="rId19"/>
        </w:object>
      </w:r>
      <w:r w:rsidRPr="00A30E67">
        <w:rPr>
          <w:color w:val="000000"/>
          <w:sz w:val="24"/>
          <w:szCs w:val="24"/>
        </w:rPr>
        <w:t xml:space="preserve">, </w:t>
      </w:r>
      <w:proofErr w:type="spellStart"/>
      <w:r w:rsidRPr="00A30E67">
        <w:rPr>
          <w:color w:val="000000"/>
          <w:sz w:val="24"/>
          <w:szCs w:val="24"/>
          <w:lang w:val="en-US"/>
        </w:rPr>
        <w:t>cos</w:t>
      </w:r>
      <w:proofErr w:type="spellEnd"/>
      <w:r w:rsidRPr="00A30E67">
        <w:rPr>
          <w:color w:val="000000"/>
          <w:sz w:val="24"/>
          <w:szCs w:val="24"/>
        </w:rPr>
        <w:t>φ</w:t>
      </w:r>
      <w:r w:rsidRPr="00A30E67">
        <w:rPr>
          <w:color w:val="000000"/>
          <w:position w:val="-10"/>
          <w:sz w:val="24"/>
          <w:szCs w:val="24"/>
        </w:rPr>
        <w:object w:dxaOrig="160" w:dyaOrig="340">
          <v:shape id="_x0000_i1036" type="#_x0000_t75" style="width:8.25pt;height:17.25pt" o:ole="">
            <v:imagedata r:id="rId7" o:title=""/>
          </v:shape>
          <o:OLEObject Type="Embed" ProgID="Equation.3" ShapeID="_x0000_i1036" DrawAspect="Content" ObjectID="_1631026515" r:id="rId20"/>
        </w:object>
      </w:r>
    </w:p>
    <w:p w:rsidR="003078D2" w:rsidRPr="00FA167E" w:rsidRDefault="003078D2" w:rsidP="003078D2">
      <w:pPr>
        <w:tabs>
          <w:tab w:val="left" w:pos="1920"/>
        </w:tabs>
        <w:rPr>
          <w:sz w:val="24"/>
          <w:szCs w:val="24"/>
        </w:rPr>
      </w:pPr>
      <w:r w:rsidRPr="00A30E67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              </w:t>
      </w:r>
    </w:p>
    <w:p w:rsidR="003078D2" w:rsidRDefault="003078D2" w:rsidP="003078D2">
      <w:pPr>
        <w:tabs>
          <w:tab w:val="left" w:pos="1920"/>
        </w:tabs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Рисунок 6.1 -</w:t>
      </w:r>
      <w:r>
        <w:rPr>
          <w:sz w:val="24"/>
          <w:szCs w:val="24"/>
        </w:rPr>
        <w:t xml:space="preserve"> Схема </w:t>
      </w:r>
      <w:r>
        <w:rPr>
          <w:sz w:val="24"/>
          <w:szCs w:val="24"/>
          <w:lang w:val="ru-RU"/>
        </w:rPr>
        <w:t>разомкнутой сети</w:t>
      </w:r>
    </w:p>
    <w:p w:rsidR="00780630" w:rsidRDefault="00780630">
      <w:bookmarkStart w:id="0" w:name="_GoBack"/>
      <w:bookmarkEnd w:id="0"/>
    </w:p>
    <w:sectPr w:rsidR="00780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8D2"/>
    <w:rsid w:val="003078D2"/>
    <w:rsid w:val="0078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8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8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3.wmf"/><Relationship Id="rId18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9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5" Type="http://schemas.openxmlformats.org/officeDocument/2006/relationships/image" Target="media/image4.wmf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2019-09-26T12:09:00Z</dcterms:created>
  <dcterms:modified xsi:type="dcterms:W3CDTF">2019-09-26T12:09:00Z</dcterms:modified>
</cp:coreProperties>
</file>